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7D05" w:rsidRDefault="001C7D05" w:rsidP="001C7D05">
      <w:pPr>
        <w:pStyle w:val="berschrift1"/>
      </w:pPr>
      <w:r>
        <w:t>Wie lang sind Funktionsgraphen?</w:t>
      </w:r>
    </w:p>
    <w:p w:rsidR="001C7D05" w:rsidRDefault="001C7D05" w:rsidP="001C7D05"/>
    <w:p w:rsidR="001C7D05" w:rsidRDefault="001C7D05" w:rsidP="001C7D05"/>
    <w:p w:rsidR="001C7D05" w:rsidRDefault="001C7D05" w:rsidP="001C7D05">
      <w:r>
        <w:t>Mit Funktionsgraphen haben Sie im Mathematikunterricht schon vielfach gearbeitet. Im Folgenden können Sie die Frage erkunden, wie lang eigentlich ein Funktionsgraph als Linie ist.</w:t>
      </w:r>
    </w:p>
    <w:p w:rsidR="001C7D05" w:rsidRDefault="001C7D05" w:rsidP="001C7D05"/>
    <w:p w:rsidR="001C7D05" w:rsidRDefault="001C7D05" w:rsidP="001C7D05">
      <w:pPr>
        <w:pStyle w:val="berschrift2"/>
      </w:pPr>
      <w:r>
        <w:t>Länge einer Parabel</w:t>
      </w:r>
    </w:p>
    <w:p w:rsidR="001C7D05" w:rsidRDefault="001C7D05" w:rsidP="001C7D05">
      <w:r>
        <w:t xml:space="preserve">Wie lang ist der Graph der Normalparabel zwischen dem Nullpunkt und dem Punkt </w:t>
      </w:r>
      <m:oMath>
        <m:r>
          <w:rPr>
            <w:rFonts w:ascii="Cambria Math" w:hAnsi="Cambria Math"/>
          </w:rPr>
          <m:t>(1/1)</m:t>
        </m:r>
      </m:oMath>
      <w:r>
        <w:t>? Erforschen Sie diese Thematik!</w:t>
      </w:r>
    </w:p>
    <w:p w:rsidR="001C7D05" w:rsidRDefault="001C7D05" w:rsidP="001C7D05"/>
    <w:p w:rsidR="001C7D05" w:rsidRDefault="001C7D05" w:rsidP="001C7D05"/>
    <w:p w:rsidR="001C7D05" w:rsidRDefault="001C7D05" w:rsidP="001C7D05">
      <w:pPr>
        <w:pStyle w:val="berschrift2"/>
      </w:pPr>
      <w:r>
        <w:t>Allgemeine Forschungsfrage</w:t>
      </w:r>
    </w:p>
    <w:p w:rsidR="001C7D05" w:rsidRDefault="001C7D05" w:rsidP="001C7D05">
      <w:r>
        <w:t xml:space="preserve">Betrachtet wird eine beliebige Funktion </w:t>
      </w:r>
      <m:oMath>
        <m:r>
          <w:rPr>
            <w:rFonts w:ascii="Cambria Math" w:hAnsi="Cambria Math"/>
          </w:rPr>
          <m:t>f</m:t>
        </m:r>
      </m:oMath>
      <w:r>
        <w:t xml:space="preserve">, die auf einem Intervall </w:t>
      </w:r>
      <m:oMath>
        <m:d>
          <m:dPr>
            <m:begChr m:val="["/>
            <m:endChr m:val="]"/>
            <m:ctrlPr>
              <w:rPr>
                <w:rFonts w:ascii="Cambria Math" w:hAnsi="Cambria Math"/>
                <w:i/>
              </w:rPr>
            </m:ctrlPr>
          </m:dPr>
          <m:e>
            <m:r>
              <w:rPr>
                <w:rFonts w:ascii="Cambria Math" w:hAnsi="Cambria Math"/>
              </w:rPr>
              <m:t>a;b</m:t>
            </m:r>
          </m:e>
        </m:d>
      </m:oMath>
      <w:r>
        <w:t xml:space="preserve"> defin</w:t>
      </w:r>
      <w:proofErr w:type="spellStart"/>
      <w:r>
        <w:t>iert</w:t>
      </w:r>
      <w:proofErr w:type="spellEnd"/>
      <w:r>
        <w:t xml:space="preserve"> ist. Die Forschungsfrage lautet: Wie lang ist der Funktionsgraph zwischen dem Punkt </w:t>
      </w:r>
      <m:oMath>
        <m:d>
          <m:dPr>
            <m:ctrlPr>
              <w:rPr>
                <w:rFonts w:ascii="Cambria Math" w:hAnsi="Cambria Math"/>
                <w:i/>
              </w:rPr>
            </m:ctrlPr>
          </m:dPr>
          <m:e>
            <m:r>
              <w:rPr>
                <w:rFonts w:ascii="Cambria Math" w:hAnsi="Cambria Math"/>
              </w:rPr>
              <m:t>a/f(a)</m:t>
            </m:r>
          </m:e>
        </m:d>
      </m:oMath>
      <w:r>
        <w:t xml:space="preserve"> und dem Punkt </w:t>
      </w:r>
      <m:oMath>
        <m:d>
          <m:dPr>
            <m:ctrlPr>
              <w:rPr>
                <w:rFonts w:ascii="Cambria Math" w:hAnsi="Cambria Math"/>
                <w:i/>
              </w:rPr>
            </m:ctrlPr>
          </m:dPr>
          <m:e>
            <m:r>
              <w:rPr>
                <w:rFonts w:ascii="Cambria Math" w:hAnsi="Cambria Math"/>
              </w:rPr>
              <m:t>b/f(b)</m:t>
            </m:r>
          </m:e>
        </m:d>
      </m:oMath>
      <w:r>
        <w:t>?</w:t>
      </w:r>
      <w:r>
        <w:br/>
        <w:t>Erkunden Sie diese Thematik!</w:t>
      </w:r>
    </w:p>
    <w:p w:rsidR="001C7D05" w:rsidRDefault="001C7D05" w:rsidP="001C7D05"/>
    <w:p w:rsidR="001C7D05" w:rsidRDefault="001C7D05" w:rsidP="001C7D05"/>
    <w:p w:rsidR="001C7D05" w:rsidRDefault="001C7D05" w:rsidP="001C7D05">
      <w:pPr>
        <w:pStyle w:val="berschrift2"/>
      </w:pPr>
      <w:r>
        <w:t>Näherungsverfahren und Berechnungen am Computer</w:t>
      </w:r>
    </w:p>
    <w:p w:rsidR="001C7D05" w:rsidRDefault="001C7D05" w:rsidP="001C7D05">
      <w:pPr>
        <w:pStyle w:val="Listenabsatz"/>
        <w:numPr>
          <w:ilvl w:val="0"/>
          <w:numId w:val="3"/>
        </w:numPr>
        <w:spacing w:after="120"/>
        <w:ind w:left="714" w:hanging="357"/>
        <w:contextualSpacing w:val="0"/>
      </w:pPr>
      <w:r>
        <w:t>Entwickeln und beschreiben Sie ein möglichst allgemeines Verfahren, mit dem man die Länge eines Funktionsgraphen näherungsweise und mit beliebiger Genauigkeit berechnen kann.</w:t>
      </w:r>
    </w:p>
    <w:p w:rsidR="001C7D05" w:rsidRDefault="001C7D05" w:rsidP="001C7D05">
      <w:pPr>
        <w:pStyle w:val="Listenabsatz"/>
        <w:numPr>
          <w:ilvl w:val="0"/>
          <w:numId w:val="3"/>
        </w:numPr>
        <w:spacing w:after="120"/>
        <w:ind w:left="714" w:hanging="357"/>
        <w:contextualSpacing w:val="0"/>
      </w:pPr>
      <w:r>
        <w:t>Setzen Sie das Verfahren mit einem Computer um. Es eignen sich dazu beispielsweise Tabellenkalkulation oder Programmiersprachen.</w:t>
      </w:r>
    </w:p>
    <w:p w:rsidR="001C7D05" w:rsidRDefault="001C7D05" w:rsidP="001C7D05">
      <w:pPr>
        <w:pStyle w:val="Listenabsatz"/>
        <w:numPr>
          <w:ilvl w:val="0"/>
          <w:numId w:val="3"/>
        </w:numPr>
        <w:spacing w:after="120"/>
        <w:ind w:left="714" w:hanging="357"/>
        <w:contextualSpacing w:val="0"/>
      </w:pPr>
      <w:r>
        <w:t>Wenden Sie das Verfahren auf selbst gewählte Beispiele an und bestimmen Sie jeweils näherungsweise die Länge von Funktionsgraphen.</w:t>
      </w:r>
    </w:p>
    <w:p w:rsidR="001C7D05" w:rsidRDefault="001C7D05" w:rsidP="001C7D05">
      <w:pPr>
        <w:pStyle w:val="Listenabsatz"/>
        <w:numPr>
          <w:ilvl w:val="0"/>
          <w:numId w:val="3"/>
        </w:numPr>
      </w:pPr>
      <w:r>
        <w:t>Gibt es spezielle Eigenschaften, die eine Funktion haben muss, damit das Verfahren funktioniert?</w:t>
      </w:r>
    </w:p>
    <w:p w:rsidR="001C7D05" w:rsidRDefault="001C7D05" w:rsidP="001C7D05"/>
    <w:p w:rsidR="001C7D05" w:rsidRDefault="001C7D05" w:rsidP="001C7D05"/>
    <w:p w:rsidR="001C7D05" w:rsidRDefault="001C7D05" w:rsidP="001C7D05">
      <w:pPr>
        <w:pStyle w:val="berschrift2"/>
      </w:pPr>
      <w:r>
        <w:t>Präzise Längenbestimmung mit Integralen</w:t>
      </w:r>
    </w:p>
    <w:p w:rsidR="001C7D05" w:rsidRDefault="001C7D05" w:rsidP="001C7D05">
      <w:pPr>
        <w:pStyle w:val="Listenabsatz"/>
        <w:numPr>
          <w:ilvl w:val="0"/>
          <w:numId w:val="4"/>
        </w:numPr>
        <w:spacing w:after="120"/>
        <w:ind w:left="714" w:hanging="357"/>
        <w:contextualSpacing w:val="0"/>
      </w:pPr>
      <w:r>
        <w:t xml:space="preserve">Recherchieren Sie zur Thematik „Länge von Funktionsgraphen“ im Internet oder in der Fachliteratur. </w:t>
      </w:r>
    </w:p>
    <w:p w:rsidR="001C7D05" w:rsidRDefault="001C7D05" w:rsidP="001C7D05">
      <w:pPr>
        <w:pStyle w:val="Listenabsatz"/>
        <w:numPr>
          <w:ilvl w:val="0"/>
          <w:numId w:val="4"/>
        </w:numPr>
        <w:spacing w:after="120"/>
        <w:ind w:left="714" w:hanging="357"/>
        <w:contextualSpacing w:val="0"/>
      </w:pPr>
      <w:r>
        <w:t xml:space="preserve">Suchen Sie einen Weg, die Länge von Funktionsgraphen mit Hilfe eines Integrals darzustellen. </w:t>
      </w:r>
    </w:p>
    <w:p w:rsidR="001C7D05" w:rsidRDefault="001C7D05" w:rsidP="001C7D05">
      <w:pPr>
        <w:pStyle w:val="Listenabsatz"/>
        <w:numPr>
          <w:ilvl w:val="0"/>
          <w:numId w:val="4"/>
        </w:numPr>
        <w:spacing w:after="120"/>
        <w:ind w:left="714" w:hanging="357"/>
        <w:contextualSpacing w:val="0"/>
      </w:pPr>
      <w:r>
        <w:t>Begründen Sie diese Integraldarstellung der Länge von Funktionsgraphen.</w:t>
      </w:r>
    </w:p>
    <w:p w:rsidR="001C7D05" w:rsidRDefault="001C7D05" w:rsidP="001C7D05">
      <w:pPr>
        <w:pStyle w:val="Listenabsatz"/>
        <w:numPr>
          <w:ilvl w:val="0"/>
          <w:numId w:val="4"/>
        </w:numPr>
      </w:pPr>
      <w:r>
        <w:t xml:space="preserve">Wenden Sie diese Integraldarstellung auf Beispiele an und vergleichen Sie jeweils das Resultat mit numerischen Näherungsberechnungen. Bei der Bestimmung von Stammfunktionen und der Berechnung bestimmter Integrale können Webseiten mit einem sog. „Integralrechner“ bzw. </w:t>
      </w:r>
      <w:proofErr w:type="spellStart"/>
      <w:r>
        <w:t>Computeralgebrasysteme</w:t>
      </w:r>
      <w:proofErr w:type="spellEnd"/>
      <w:r>
        <w:t xml:space="preserve"> sehr hilfreich sein.</w:t>
      </w:r>
    </w:p>
    <w:p w:rsidR="001C7D05" w:rsidRDefault="001C7D05" w:rsidP="001C7D05"/>
    <w:p w:rsidR="001C7D05" w:rsidRDefault="001C7D05" w:rsidP="001C7D05"/>
    <w:p w:rsidR="001C7D05" w:rsidRDefault="001C7D05" w:rsidP="001C7D05">
      <w:pPr>
        <w:pStyle w:val="berschrift2"/>
      </w:pPr>
      <w:r>
        <w:t>Beispiel</w:t>
      </w:r>
    </w:p>
    <w:p w:rsidR="001C7D05" w:rsidRDefault="001C7D05" w:rsidP="001C7D05">
      <w:r>
        <w:t xml:space="preserve">Wenden Sie Ihre entwickelten Methoden auf die Funktion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x</m:t>
                </m:r>
              </m:e>
              <m:sup>
                <m:r>
                  <w:rPr>
                    <w:rFonts w:ascii="Cambria Math" w:hAnsi="Cambria Math"/>
                  </w:rPr>
                  <m:t>2</m:t>
                </m:r>
              </m:sup>
            </m:sSup>
          </m:e>
        </m:rad>
      </m:oMath>
      <w:r>
        <w:t xml:space="preserve"> mit </w:t>
      </w:r>
      <m:oMath>
        <m:r>
          <w:rPr>
            <w:rFonts w:ascii="Cambria Math" w:hAnsi="Cambria Math"/>
          </w:rPr>
          <m:t>x∈</m:t>
        </m:r>
        <m:d>
          <m:dPr>
            <m:begChr m:val="["/>
            <m:endChr m:val="]"/>
            <m:ctrlPr>
              <w:rPr>
                <w:rFonts w:ascii="Cambria Math" w:hAnsi="Cambria Math"/>
                <w:i/>
              </w:rPr>
            </m:ctrlPr>
          </m:dPr>
          <m:e>
            <m:r>
              <w:rPr>
                <w:rFonts w:ascii="Cambria Math" w:hAnsi="Cambria Math"/>
              </w:rPr>
              <m:t>-1;1</m:t>
            </m:r>
          </m:e>
        </m:d>
      </m:oMath>
      <w:r>
        <w:t xml:space="preserve"> an und bestimmen Sie damit die Länge des Graphen. Interpretieren Sie das Ergebnis auch geometrisch.</w:t>
      </w:r>
    </w:p>
    <w:p w:rsidR="001C7D05" w:rsidRDefault="001C7D05" w:rsidP="001C7D05"/>
    <w:p w:rsidR="001C7D05" w:rsidRDefault="001C7D05" w:rsidP="001C7D05"/>
    <w:p w:rsidR="001C7D05" w:rsidRDefault="001C7D05" w:rsidP="001C7D05">
      <w:pPr>
        <w:pStyle w:val="berschrift2"/>
      </w:pPr>
      <w:r>
        <w:t>Beispiel</w:t>
      </w:r>
      <w:bookmarkStart w:id="0" w:name="_GoBack"/>
      <w:bookmarkEnd w:id="0"/>
    </w:p>
    <w:p w:rsidR="001C7D05" w:rsidRPr="003E6B93" w:rsidRDefault="001C7D05" w:rsidP="001C7D05">
      <w:r>
        <w:t xml:space="preserve">Die Funktion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-x</m:t>
                </m:r>
              </m:sup>
            </m:sSup>
          </m:e>
        </m:d>
      </m:oMath>
      <w:r>
        <w:t xml:space="preserve"> mit </w:t>
      </w:r>
      <m:oMath>
        <m:r>
          <w:rPr>
            <w:rFonts w:ascii="Cambria Math" w:hAnsi="Cambria Math"/>
          </w:rPr>
          <m:t>x</m:t>
        </m:r>
        <m:r>
          <m:rPr>
            <m:scr m:val="double-struck"/>
          </m:rPr>
          <w:rPr>
            <w:rFonts w:ascii="Cambria Math" w:hAnsi="Cambria Math"/>
          </w:rPr>
          <m:t>∈R</m:t>
        </m:r>
      </m:oMath>
      <w:r>
        <w:t xml:space="preserve"> heißt „Cosinus </w:t>
      </w:r>
      <w:proofErr w:type="spellStart"/>
      <w:r>
        <w:t>hyperbolicus</w:t>
      </w:r>
      <w:proofErr w:type="spellEnd"/>
      <w:r>
        <w:t xml:space="preserve">“; ihr Graph wird auch „Kettenlinie“ genannt. Untersuchen Sie diese Funktion und recherchieren Sie zu ihrer Bedeutung im Internet oder der Fachliteratur. Berechnen Sie die Länge des Graphen zum Intervall </w:t>
      </w:r>
      <m:oMath>
        <m:d>
          <m:dPr>
            <m:begChr m:val="["/>
            <m:endChr m:val="]"/>
            <m:ctrlPr>
              <w:rPr>
                <w:rFonts w:ascii="Cambria Math" w:hAnsi="Cambria Math"/>
                <w:i/>
              </w:rPr>
            </m:ctrlPr>
          </m:dPr>
          <m:e>
            <m:r>
              <w:rPr>
                <w:rFonts w:ascii="Cambria Math" w:hAnsi="Cambria Math"/>
              </w:rPr>
              <m:t>-1;1</m:t>
            </m:r>
          </m:e>
        </m:d>
      </m:oMath>
      <w:r>
        <w:t>.</w:t>
      </w:r>
    </w:p>
    <w:p w:rsidR="00F05664" w:rsidRPr="00191C44" w:rsidRDefault="00F05664" w:rsidP="00BD4787">
      <w:pPr>
        <w:pStyle w:val="berschrift2"/>
      </w:pPr>
    </w:p>
    <w:sectPr w:rsidR="00F05664" w:rsidRPr="00191C44" w:rsidSect="00214B3B">
      <w:footerReference w:type="default" r:id="rId7"/>
      <w:pgSz w:w="11906" w:h="16838"/>
      <w:pgMar w:top="1134" w:right="1134" w:bottom="1134" w:left="1134"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3F8F" w:rsidRDefault="008B3F8F" w:rsidP="00E76DA2">
      <w:r>
        <w:separator/>
      </w:r>
    </w:p>
  </w:endnote>
  <w:endnote w:type="continuationSeparator" w:id="0">
    <w:p w:rsidR="008B3F8F" w:rsidRDefault="008B3F8F" w:rsidP="00E76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20044C1-65FB-485E-87F1-468A568344B9}"/>
    <w:embedBold r:id="rId2" w:fontKey="{389DABBE-30D7-498A-9051-9093DF2F02BB}"/>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Math">
    <w:panose1 w:val="02040503050406030204"/>
    <w:charset w:val="00"/>
    <w:family w:val="roman"/>
    <w:pitch w:val="variable"/>
    <w:sig w:usb0="E00006FF" w:usb1="420024FF" w:usb2="02000000" w:usb3="00000000" w:csb0="0000019F" w:csb1="00000000"/>
    <w:embedItalic r:id="rId3" w:subsetted="1" w:fontKey="{1D8E4BDA-15BB-4469-852D-13505CB2097B}"/>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DA2" w:rsidRPr="00E76DA2" w:rsidRDefault="00E76DA2" w:rsidP="00E76DA2">
    <w:pPr>
      <w:pStyle w:val="Fuzeile"/>
      <w:jc w:val="right"/>
      <w:rPr>
        <w:sz w:val="16"/>
        <w:szCs w:val="16"/>
      </w:rPr>
    </w:pPr>
    <w:r w:rsidRPr="00E76DA2">
      <w:rPr>
        <w:sz w:val="16"/>
        <w:szCs w:val="16"/>
      </w:rPr>
      <w:t>www.mathematische-begabung.de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3F8F" w:rsidRDefault="008B3F8F" w:rsidP="00E76DA2">
      <w:r>
        <w:separator/>
      </w:r>
    </w:p>
  </w:footnote>
  <w:footnote w:type="continuationSeparator" w:id="0">
    <w:p w:rsidR="008B3F8F" w:rsidRDefault="008B3F8F" w:rsidP="00E76DA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E6B47"/>
    <w:multiLevelType w:val="multilevel"/>
    <w:tmpl w:val="2C62F74A"/>
    <w:name w:val="SpListDash2"/>
    <w:lvl w:ilvl="0">
      <w:start w:val="1"/>
      <w:numFmt w:val="none"/>
      <w:pStyle w:val="SpListDash1"/>
      <w:lvlText w:val="-"/>
      <w:lvlJc w:val="left"/>
      <w:pPr>
        <w:tabs>
          <w:tab w:val="num" w:pos="369"/>
        </w:tabs>
        <w:ind w:left="369" w:hanging="369"/>
      </w:pPr>
    </w:lvl>
    <w:lvl w:ilvl="1">
      <w:start w:val="1"/>
      <w:numFmt w:val="none"/>
      <w:pStyle w:val="SpListDash2"/>
      <w:lvlText w:val="-"/>
      <w:lvlJc w:val="left"/>
      <w:pPr>
        <w:tabs>
          <w:tab w:val="num" w:pos="737"/>
        </w:tabs>
        <w:ind w:left="737" w:hanging="368"/>
      </w:pPr>
    </w:lvl>
    <w:lvl w:ilvl="2">
      <w:start w:val="1"/>
      <w:numFmt w:val="none"/>
      <w:pStyle w:val="SpListDash3"/>
      <w:lvlText w:val="-"/>
      <w:lvlJc w:val="left"/>
      <w:pPr>
        <w:tabs>
          <w:tab w:val="num" w:pos="1106"/>
        </w:tabs>
        <w:ind w:left="1106" w:hanging="36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408A2D2D"/>
    <w:multiLevelType w:val="hybridMultilevel"/>
    <w:tmpl w:val="BD9C7C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9CB4E5A"/>
    <w:multiLevelType w:val="hybridMultilevel"/>
    <w:tmpl w:val="1402184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FDF7101"/>
    <w:multiLevelType w:val="hybridMultilevel"/>
    <w:tmpl w:val="0AB04A2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FFE"/>
    <w:rsid w:val="000B49E7"/>
    <w:rsid w:val="00191C44"/>
    <w:rsid w:val="001C7D05"/>
    <w:rsid w:val="002005BC"/>
    <w:rsid w:val="00214B3B"/>
    <w:rsid w:val="00225FFE"/>
    <w:rsid w:val="00347374"/>
    <w:rsid w:val="00361005"/>
    <w:rsid w:val="0039090B"/>
    <w:rsid w:val="004778A1"/>
    <w:rsid w:val="0056664C"/>
    <w:rsid w:val="006F5B45"/>
    <w:rsid w:val="007370C1"/>
    <w:rsid w:val="007A4AAA"/>
    <w:rsid w:val="008B3F8F"/>
    <w:rsid w:val="008D44F9"/>
    <w:rsid w:val="009D5AA9"/>
    <w:rsid w:val="00BD4787"/>
    <w:rsid w:val="00BE611A"/>
    <w:rsid w:val="00C66E78"/>
    <w:rsid w:val="00C75F22"/>
    <w:rsid w:val="00D461AD"/>
    <w:rsid w:val="00DB0492"/>
    <w:rsid w:val="00E34034"/>
    <w:rsid w:val="00E76DA2"/>
    <w:rsid w:val="00E93D81"/>
    <w:rsid w:val="00ED37FE"/>
    <w:rsid w:val="00F056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17078"/>
  <w14:defaultImageDpi w14:val="330"/>
  <w15:chartTrackingRefBased/>
  <w15:docId w15:val="{854CD925-3E48-479E-AE33-9A185EA5A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D44F9"/>
    <w:pPr>
      <w:spacing w:after="0" w:line="240" w:lineRule="auto"/>
      <w:jc w:val="both"/>
    </w:pPr>
    <w:rPr>
      <w:rFonts w:ascii="Cambria" w:hAnsi="Cambria"/>
    </w:rPr>
  </w:style>
  <w:style w:type="paragraph" w:styleId="berschrift1">
    <w:name w:val="heading 1"/>
    <w:basedOn w:val="Standard"/>
    <w:next w:val="Standard"/>
    <w:link w:val="berschrift1Zchn"/>
    <w:uiPriority w:val="9"/>
    <w:qFormat/>
    <w:rsid w:val="007370C1"/>
    <w:pPr>
      <w:keepNext/>
      <w:keepLines/>
      <w:jc w:val="center"/>
      <w:outlineLvl w:val="0"/>
    </w:pPr>
    <w:rPr>
      <w:rFonts w:eastAsiaTheme="majorEastAsia" w:cstheme="majorBidi"/>
      <w:b/>
      <w:sz w:val="32"/>
      <w:szCs w:val="32"/>
    </w:rPr>
  </w:style>
  <w:style w:type="paragraph" w:styleId="berschrift2">
    <w:name w:val="heading 2"/>
    <w:basedOn w:val="Standard"/>
    <w:next w:val="Standard"/>
    <w:link w:val="berschrift2Zchn"/>
    <w:uiPriority w:val="9"/>
    <w:unhideWhenUsed/>
    <w:qFormat/>
    <w:rsid w:val="00BD4787"/>
    <w:pPr>
      <w:keepNext/>
      <w:keepLines/>
      <w:spacing w:after="120"/>
      <w:outlineLvl w:val="1"/>
    </w:pPr>
    <w:rPr>
      <w:rFonts w:eastAsiaTheme="majorEastAsia" w:cstheme="majorBidi"/>
      <w:b/>
      <w:szCs w:val="26"/>
    </w:rPr>
  </w:style>
  <w:style w:type="paragraph" w:styleId="berschrift3">
    <w:name w:val="heading 3"/>
    <w:basedOn w:val="Standard"/>
    <w:next w:val="Standard"/>
    <w:link w:val="berschrift3Zchn"/>
    <w:uiPriority w:val="9"/>
    <w:semiHidden/>
    <w:unhideWhenUsed/>
    <w:qFormat/>
    <w:rsid w:val="00191C44"/>
    <w:pPr>
      <w:keepNext/>
      <w:keepLines/>
      <w:outlineLvl w:val="2"/>
    </w:pPr>
    <w:rPr>
      <w:rFonts w:eastAsiaTheme="majorEastAsia" w:cstheme="majorBidi"/>
      <w:b/>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370C1"/>
    <w:rPr>
      <w:rFonts w:ascii="Cambria" w:eastAsiaTheme="majorEastAsia" w:hAnsi="Cambria" w:cstheme="majorBidi"/>
      <w:b/>
      <w:sz w:val="32"/>
      <w:szCs w:val="32"/>
    </w:rPr>
  </w:style>
  <w:style w:type="character" w:customStyle="1" w:styleId="berschrift2Zchn">
    <w:name w:val="Überschrift 2 Zchn"/>
    <w:basedOn w:val="Absatz-Standardschriftart"/>
    <w:link w:val="berschrift2"/>
    <w:uiPriority w:val="9"/>
    <w:rsid w:val="00BD4787"/>
    <w:rPr>
      <w:rFonts w:ascii="Cambria" w:eastAsiaTheme="majorEastAsia" w:hAnsi="Cambria" w:cstheme="majorBidi"/>
      <w:b/>
      <w:szCs w:val="26"/>
    </w:rPr>
  </w:style>
  <w:style w:type="character" w:customStyle="1" w:styleId="berschrift3Zchn">
    <w:name w:val="Überschrift 3 Zchn"/>
    <w:basedOn w:val="Absatz-Standardschriftart"/>
    <w:link w:val="berschrift3"/>
    <w:uiPriority w:val="9"/>
    <w:semiHidden/>
    <w:rsid w:val="00191C44"/>
    <w:rPr>
      <w:rFonts w:ascii="Cambria" w:eastAsiaTheme="majorEastAsia" w:hAnsi="Cambria" w:cstheme="majorBidi"/>
      <w:b/>
      <w:sz w:val="20"/>
      <w:szCs w:val="24"/>
    </w:rPr>
  </w:style>
  <w:style w:type="paragraph" w:styleId="Kopfzeile">
    <w:name w:val="header"/>
    <w:basedOn w:val="Standard"/>
    <w:link w:val="KopfzeileZchn"/>
    <w:uiPriority w:val="99"/>
    <w:unhideWhenUsed/>
    <w:rsid w:val="00E76DA2"/>
    <w:pPr>
      <w:tabs>
        <w:tab w:val="center" w:pos="4536"/>
        <w:tab w:val="right" w:pos="9072"/>
      </w:tabs>
    </w:pPr>
  </w:style>
  <w:style w:type="character" w:customStyle="1" w:styleId="KopfzeileZchn">
    <w:name w:val="Kopfzeile Zchn"/>
    <w:basedOn w:val="Absatz-Standardschriftart"/>
    <w:link w:val="Kopfzeile"/>
    <w:uiPriority w:val="99"/>
    <w:rsid w:val="00E76DA2"/>
    <w:rPr>
      <w:rFonts w:ascii="Arial" w:hAnsi="Arial"/>
      <w:sz w:val="20"/>
    </w:rPr>
  </w:style>
  <w:style w:type="paragraph" w:styleId="Fuzeile">
    <w:name w:val="footer"/>
    <w:basedOn w:val="Standard"/>
    <w:link w:val="FuzeileZchn"/>
    <w:uiPriority w:val="99"/>
    <w:unhideWhenUsed/>
    <w:rsid w:val="00E76DA2"/>
    <w:pPr>
      <w:tabs>
        <w:tab w:val="center" w:pos="4536"/>
        <w:tab w:val="right" w:pos="9072"/>
      </w:tabs>
    </w:pPr>
  </w:style>
  <w:style w:type="character" w:customStyle="1" w:styleId="FuzeileZchn">
    <w:name w:val="Fußzeile Zchn"/>
    <w:basedOn w:val="Absatz-Standardschriftart"/>
    <w:link w:val="Fuzeile"/>
    <w:uiPriority w:val="99"/>
    <w:rsid w:val="00E76DA2"/>
    <w:rPr>
      <w:rFonts w:ascii="Arial" w:hAnsi="Arial"/>
      <w:sz w:val="20"/>
    </w:rPr>
  </w:style>
  <w:style w:type="paragraph" w:customStyle="1" w:styleId="SpStandard">
    <w:name w:val="SpStandard"/>
    <w:basedOn w:val="Standard"/>
    <w:link w:val="SpStandardZchn"/>
    <w:rsid w:val="001C7D05"/>
    <w:pPr>
      <w:widowControl w:val="0"/>
      <w:spacing w:after="120" w:line="260" w:lineRule="exact"/>
      <w:jc w:val="left"/>
    </w:pPr>
    <w:rPr>
      <w:rFonts w:ascii="Arial Unicode MS" w:eastAsia="Arial Unicode MS" w:hAnsi="Arial Unicode MS" w:cs="Times New Roman"/>
      <w:sz w:val="20"/>
      <w:szCs w:val="20"/>
      <w:lang w:eastAsia="de-DE"/>
    </w:rPr>
  </w:style>
  <w:style w:type="character" w:customStyle="1" w:styleId="SpStandardZchn">
    <w:name w:val="SpStandard Zchn"/>
    <w:basedOn w:val="Absatz-Standardschriftart"/>
    <w:link w:val="SpStandard"/>
    <w:rsid w:val="001C7D05"/>
    <w:rPr>
      <w:rFonts w:ascii="Arial Unicode MS" w:eastAsia="Arial Unicode MS" w:hAnsi="Arial Unicode MS" w:cs="Times New Roman"/>
      <w:sz w:val="20"/>
      <w:szCs w:val="20"/>
      <w:lang w:eastAsia="de-DE"/>
    </w:rPr>
  </w:style>
  <w:style w:type="paragraph" w:customStyle="1" w:styleId="SpSpecialHead1">
    <w:name w:val="SpSpecialHead1"/>
    <w:basedOn w:val="Standard"/>
    <w:next w:val="SpStandard"/>
    <w:rsid w:val="001C7D05"/>
    <w:pPr>
      <w:keepNext/>
      <w:keepLines/>
      <w:suppressAutoHyphens/>
      <w:spacing w:before="240" w:after="120" w:line="300" w:lineRule="exact"/>
      <w:jc w:val="left"/>
    </w:pPr>
    <w:rPr>
      <w:rFonts w:ascii="Arial Unicode MS" w:eastAsia="Arial Unicode MS" w:hAnsi="Arial Unicode MS" w:cs="Times New Roman"/>
      <w:b/>
      <w:color w:val="FFC000" w:themeColor="accent4"/>
      <w:sz w:val="20"/>
      <w:szCs w:val="26"/>
      <w:lang w:eastAsia="de-DE"/>
    </w:rPr>
  </w:style>
  <w:style w:type="paragraph" w:customStyle="1" w:styleId="SpListDash1">
    <w:name w:val="SpListDash1"/>
    <w:basedOn w:val="SpStandard"/>
    <w:link w:val="SpListDash1Zchn"/>
    <w:rsid w:val="001C7D05"/>
    <w:pPr>
      <w:numPr>
        <w:numId w:val="1"/>
      </w:numPr>
      <w:spacing w:after="0"/>
    </w:pPr>
  </w:style>
  <w:style w:type="character" w:customStyle="1" w:styleId="SpListDash1Zchn">
    <w:name w:val="SpListDash1 Zchn"/>
    <w:basedOn w:val="SpStandardZchn"/>
    <w:link w:val="SpListDash1"/>
    <w:rsid w:val="001C7D05"/>
    <w:rPr>
      <w:rFonts w:ascii="Arial Unicode MS" w:eastAsia="Arial Unicode MS" w:hAnsi="Arial Unicode MS" w:cs="Times New Roman"/>
      <w:sz w:val="20"/>
      <w:szCs w:val="20"/>
      <w:lang w:eastAsia="de-DE"/>
    </w:rPr>
  </w:style>
  <w:style w:type="paragraph" w:customStyle="1" w:styleId="SpListDash2">
    <w:name w:val="SpListDash2"/>
    <w:basedOn w:val="SpStandard"/>
    <w:rsid w:val="001C7D05"/>
    <w:pPr>
      <w:numPr>
        <w:ilvl w:val="1"/>
        <w:numId w:val="1"/>
      </w:numPr>
      <w:tabs>
        <w:tab w:val="clear" w:pos="737"/>
        <w:tab w:val="num" w:pos="360"/>
      </w:tabs>
      <w:spacing w:after="0"/>
      <w:ind w:left="0" w:firstLine="0"/>
    </w:pPr>
  </w:style>
  <w:style w:type="paragraph" w:customStyle="1" w:styleId="SpListDash3">
    <w:name w:val="SpListDash3"/>
    <w:basedOn w:val="SpStandard"/>
    <w:rsid w:val="001C7D05"/>
    <w:pPr>
      <w:numPr>
        <w:ilvl w:val="2"/>
        <w:numId w:val="1"/>
      </w:numPr>
      <w:tabs>
        <w:tab w:val="clear" w:pos="1106"/>
        <w:tab w:val="num" w:pos="360"/>
      </w:tabs>
      <w:spacing w:after="0"/>
      <w:ind w:left="0" w:firstLine="0"/>
    </w:pPr>
  </w:style>
  <w:style w:type="paragraph" w:customStyle="1" w:styleId="SpSpecialHead2">
    <w:name w:val="SpSpecialHead2"/>
    <w:basedOn w:val="Standard"/>
    <w:next w:val="SpStandard"/>
    <w:rsid w:val="001C7D05"/>
    <w:pPr>
      <w:keepNext/>
      <w:keepLines/>
      <w:suppressAutoHyphens/>
      <w:spacing w:before="240" w:after="60" w:line="300" w:lineRule="exact"/>
      <w:jc w:val="left"/>
    </w:pPr>
    <w:rPr>
      <w:rFonts w:ascii="Arial Unicode MS" w:eastAsia="Arial Unicode MS" w:hAnsi="Arial Unicode MS" w:cs="Times New Roman"/>
      <w:b/>
      <w:color w:val="008000"/>
      <w:sz w:val="20"/>
      <w:szCs w:val="26"/>
      <w:lang w:eastAsia="de-DE"/>
    </w:rPr>
  </w:style>
  <w:style w:type="paragraph" w:styleId="Listenabsatz">
    <w:name w:val="List Paragraph"/>
    <w:basedOn w:val="Standard"/>
    <w:uiPriority w:val="34"/>
    <w:qFormat/>
    <w:rsid w:val="001C7D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318</Words>
  <Characters>2005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Volker Ulm</dc:creator>
  <cp:keywords/>
  <dc:description/>
  <cp:lastModifiedBy>Volker Ulm</cp:lastModifiedBy>
  <cp:revision>3</cp:revision>
  <dcterms:created xsi:type="dcterms:W3CDTF">2019-12-19T11:16:00Z</dcterms:created>
  <dcterms:modified xsi:type="dcterms:W3CDTF">2019-12-19T11:19:00Z</dcterms:modified>
</cp:coreProperties>
</file>